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C2C11" w14:textId="220ECD1C" w:rsidR="00CD40B9" w:rsidRPr="00CD40B9" w:rsidRDefault="00CD40B9" w:rsidP="007B1D40">
      <w:pPr>
        <w:pStyle w:val="Standard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CD40B9" w14:paraId="2D120564" w14:textId="77777777" w:rsidTr="00CD40B9">
        <w:tc>
          <w:tcPr>
            <w:tcW w:w="6799" w:type="dxa"/>
          </w:tcPr>
          <w:p w14:paraId="76E52DE7" w14:textId="77777777" w:rsidR="00CD40B9" w:rsidRDefault="00CD40B9" w:rsidP="001549C6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3" w:type="dxa"/>
          </w:tcPr>
          <w:p w14:paraId="671DC179" w14:textId="10000B37" w:rsidR="00CD40B9" w:rsidRDefault="007B1D40" w:rsidP="007B1D40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Załącznik</w:t>
            </w:r>
            <w:r w:rsidR="000C498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nr 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CD40B9" w:rsidRPr="00CD40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 Regulaminu ZFŚS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ZS 5 w Rybniku</w:t>
            </w:r>
          </w:p>
          <w:p w14:paraId="511EFE63" w14:textId="2DCE86FF" w:rsidR="007B1D40" w:rsidRPr="00CD40B9" w:rsidRDefault="007B1D40" w:rsidP="007B1D40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41C05448" w14:textId="77777777" w:rsidR="001549C6" w:rsidRPr="00CD40B9" w:rsidRDefault="001549C6" w:rsidP="001549C6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1"/>
      </w:tblGrid>
      <w:tr w:rsidR="00CD40B9" w14:paraId="25E081AA" w14:textId="77777777" w:rsidTr="00B400C7">
        <w:tc>
          <w:tcPr>
            <w:tcW w:w="3261" w:type="dxa"/>
          </w:tcPr>
          <w:p w14:paraId="1CCB4FF9" w14:textId="77777777" w:rsidR="00B44033" w:rsidRPr="00CD40B9" w:rsidRDefault="00B44033" w:rsidP="00B440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D40B9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CD40B9">
              <w:rPr>
                <w:rFonts w:asciiTheme="minorHAnsi" w:hAnsiTheme="minorHAnsi" w:cstheme="minorHAnsi"/>
                <w:sz w:val="22"/>
                <w:szCs w:val="22"/>
              </w:rPr>
              <w:t>…...</w:t>
            </w:r>
          </w:p>
          <w:p w14:paraId="3EC7C638" w14:textId="77777777" w:rsidR="00B44033" w:rsidRDefault="00B44033" w:rsidP="00B44033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D40B9">
              <w:rPr>
                <w:rFonts w:asciiTheme="minorHAnsi" w:hAnsiTheme="minorHAnsi" w:cstheme="minorHAnsi"/>
                <w:sz w:val="20"/>
                <w:szCs w:val="22"/>
              </w:rPr>
              <w:t>imię i nazwisko</w:t>
            </w:r>
          </w:p>
          <w:p w14:paraId="0C6365C2" w14:textId="1C4C7F29" w:rsidR="00CD40B9" w:rsidRPr="00CD40B9" w:rsidRDefault="00CD40B9" w:rsidP="00B4403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1" w:type="dxa"/>
          </w:tcPr>
          <w:p w14:paraId="0347D5EB" w14:textId="77777777" w:rsidR="00B44033" w:rsidRPr="00CD40B9" w:rsidRDefault="00B44033" w:rsidP="00B44033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D40B9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CD40B9">
              <w:rPr>
                <w:rFonts w:asciiTheme="minorHAnsi" w:hAnsiTheme="minorHAnsi" w:cstheme="minorHAnsi"/>
                <w:sz w:val="22"/>
                <w:szCs w:val="22"/>
              </w:rPr>
              <w:t>.., dnia…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CD40B9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5C4388B5" w14:textId="77777777" w:rsidR="00CD40B9" w:rsidRDefault="00CD40B9" w:rsidP="001549C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40B9" w14:paraId="1C42EEBE" w14:textId="77777777" w:rsidTr="00B400C7">
        <w:tc>
          <w:tcPr>
            <w:tcW w:w="3261" w:type="dxa"/>
          </w:tcPr>
          <w:p w14:paraId="2B96871E" w14:textId="77777777" w:rsidR="00CD40B9" w:rsidRDefault="00CD40B9" w:rsidP="00CD40B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</w:p>
          <w:p w14:paraId="43F19BDB" w14:textId="240EC1E5" w:rsidR="00CD40B9" w:rsidRPr="00CD40B9" w:rsidRDefault="00CD40B9" w:rsidP="006807DA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status-pracownik</w:t>
            </w:r>
            <w:r w:rsidR="00B400C7">
              <w:rPr>
                <w:rFonts w:asciiTheme="minorHAnsi" w:hAnsiTheme="minorHAnsi" w:cstheme="minorHAnsi"/>
                <w:sz w:val="22"/>
                <w:szCs w:val="22"/>
              </w:rPr>
              <w:t xml:space="preserve"> AO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807D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nauczyciel</w:t>
            </w:r>
            <w:r w:rsidR="00B400C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emeryt/rencista</w:t>
            </w:r>
          </w:p>
        </w:tc>
        <w:tc>
          <w:tcPr>
            <w:tcW w:w="5801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7"/>
              <w:gridCol w:w="3688"/>
            </w:tblGrid>
            <w:tr w:rsidR="001154E6" w:rsidRPr="00CD40B9" w14:paraId="3B432F9E" w14:textId="77777777" w:rsidTr="003D3E7B">
              <w:tc>
                <w:tcPr>
                  <w:tcW w:w="3261" w:type="dxa"/>
                </w:tcPr>
                <w:p w14:paraId="30C4D2C8" w14:textId="77777777" w:rsidR="001154E6" w:rsidRPr="00CD40B9" w:rsidRDefault="001154E6" w:rsidP="001154E6">
                  <w:pPr>
                    <w:pStyle w:val="Standard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801" w:type="dxa"/>
                </w:tcPr>
                <w:p w14:paraId="3C2D4F2E" w14:textId="77777777" w:rsidR="007B1D40" w:rsidRDefault="007B1D40" w:rsidP="007B1D40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  <w:p w14:paraId="0166ED0C" w14:textId="77777777" w:rsidR="007B1D40" w:rsidRDefault="007B1D40" w:rsidP="007B1D40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  <w:p w14:paraId="7327A4F0" w14:textId="77777777" w:rsidR="007B1D40" w:rsidRDefault="001154E6" w:rsidP="007B1D40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EC0F6D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Dyrektor </w:t>
                  </w:r>
                  <w:r w:rsidR="007B1D40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ZS 5 im. Józefa Rymera </w:t>
                  </w:r>
                </w:p>
                <w:p w14:paraId="0DD7C8D3" w14:textId="77777777" w:rsidR="001154E6" w:rsidRDefault="007B1D40" w:rsidP="007B1D40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2"/>
                    </w:rPr>
                    <w:t>w Rybniku</w:t>
                  </w:r>
                </w:p>
                <w:p w14:paraId="1B30D409" w14:textId="6674E27F" w:rsidR="009475BA" w:rsidRPr="007B1D40" w:rsidRDefault="009475BA" w:rsidP="007B1D40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2"/>
                    </w:rPr>
                    <w:t>Komisja Socjalna</w:t>
                  </w:r>
                </w:p>
              </w:tc>
            </w:tr>
          </w:tbl>
          <w:p w14:paraId="1B868BC7" w14:textId="77777777" w:rsidR="001154E6" w:rsidRDefault="001154E6" w:rsidP="001154E6">
            <w:pPr>
              <w:pStyle w:val="Standard"/>
              <w:rPr>
                <w:rFonts w:ascii="Times New Roman" w:hAnsi="Times New Roman"/>
                <w:b/>
                <w:bCs/>
              </w:rPr>
            </w:pPr>
          </w:p>
          <w:p w14:paraId="26F4E6B1" w14:textId="77777777" w:rsidR="00CD40B9" w:rsidRDefault="00CD40B9" w:rsidP="001549C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ADE20C" w14:textId="77777777" w:rsidR="00B818EE" w:rsidRDefault="001549C6" w:rsidP="001549C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4FC4331" w14:textId="14D05086" w:rsidR="001549C6" w:rsidRPr="00D9457B" w:rsidRDefault="001549C6" w:rsidP="001549C6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="Times New Roman" w:hAnsi="Times New Roman"/>
        </w:rPr>
        <w:t xml:space="preserve"> </w:t>
      </w:r>
      <w:r w:rsidRPr="00D9457B">
        <w:rPr>
          <w:rFonts w:asciiTheme="minorHAnsi" w:hAnsiTheme="minorHAnsi" w:cstheme="minorHAnsi"/>
          <w:b/>
          <w:bCs/>
        </w:rPr>
        <w:t>OŚWIADCZENIE</w:t>
      </w:r>
    </w:p>
    <w:p w14:paraId="0CAAA9B0" w14:textId="617D4479" w:rsidR="001549C6" w:rsidRDefault="001549C6" w:rsidP="001549C6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D9457B">
        <w:rPr>
          <w:rFonts w:asciiTheme="minorHAnsi" w:hAnsiTheme="minorHAnsi" w:cstheme="minorHAnsi"/>
          <w:b/>
          <w:bCs/>
        </w:rPr>
        <w:t xml:space="preserve"> o sytuacji życiowej, rodzinnej i materialnej i średnim miesięcznym dochodzie brutto na członka rodziny/wspólnego gospodarstwa domowego   za …......... r.</w:t>
      </w:r>
    </w:p>
    <w:p w14:paraId="1DB8D231" w14:textId="77777777" w:rsidR="00B818EE" w:rsidRPr="00D9457B" w:rsidRDefault="00B818EE" w:rsidP="001549C6">
      <w:pPr>
        <w:pStyle w:val="Standard"/>
        <w:jc w:val="center"/>
        <w:rPr>
          <w:rFonts w:asciiTheme="minorHAnsi" w:hAnsiTheme="minorHAnsi" w:cstheme="minorHAnsi"/>
        </w:rPr>
      </w:pPr>
    </w:p>
    <w:p w14:paraId="0A3C7439" w14:textId="77777777" w:rsidR="001549C6" w:rsidRDefault="001549C6" w:rsidP="001549C6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</w:p>
    <w:p w14:paraId="4C43536C" w14:textId="77777777" w:rsidR="001549C6" w:rsidRPr="00D9457B" w:rsidRDefault="001549C6" w:rsidP="001549C6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</w:rPr>
      </w:pPr>
      <w:r w:rsidRPr="00D9457B">
        <w:rPr>
          <w:rFonts w:asciiTheme="minorHAnsi" w:hAnsiTheme="minorHAnsi" w:cstheme="minorHAnsi"/>
          <w:color w:val="000000"/>
        </w:rPr>
        <w:t>Informuję, że członkami  rodziny/ wspólnego gospodarstwo domowego są następujące osoby:</w:t>
      </w:r>
    </w:p>
    <w:tbl>
      <w:tblPr>
        <w:tblW w:w="80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4517"/>
        <w:gridCol w:w="2701"/>
      </w:tblGrid>
      <w:tr w:rsidR="001549C6" w:rsidRPr="00D9457B" w14:paraId="2B72A461" w14:textId="77777777" w:rsidTr="00796623">
        <w:trPr>
          <w:trHeight w:val="57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43039" w14:textId="77777777" w:rsidR="001549C6" w:rsidRPr="00D9457B" w:rsidRDefault="001549C6" w:rsidP="007966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57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ADA51" w14:textId="77777777" w:rsidR="001549C6" w:rsidRPr="00D9457B" w:rsidRDefault="001549C6" w:rsidP="00796623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57B">
              <w:rPr>
                <w:rFonts w:asciiTheme="minorHAnsi" w:hAnsiTheme="minorHAnsi" w:cstheme="minorHAnsi"/>
                <w:b/>
                <w:sz w:val="22"/>
                <w:szCs w:val="22"/>
              </w:rPr>
              <w:t>Nazwisko i imię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62694" w14:textId="77777777" w:rsidR="001549C6" w:rsidRPr="00D9457B" w:rsidRDefault="001549C6" w:rsidP="007966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57B">
              <w:rPr>
                <w:rFonts w:asciiTheme="minorHAnsi" w:hAnsiTheme="minorHAnsi" w:cstheme="minorHAnsi"/>
                <w:b/>
                <w:sz w:val="22"/>
                <w:szCs w:val="22"/>
              </w:rPr>
              <w:t>Stopień pokrewieństwa</w:t>
            </w:r>
          </w:p>
        </w:tc>
      </w:tr>
      <w:tr w:rsidR="001549C6" w:rsidRPr="00D9457B" w14:paraId="2771D3F9" w14:textId="77777777" w:rsidTr="00796623">
        <w:trPr>
          <w:trHeight w:val="35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8E1F2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57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0F069" w14:textId="77777777" w:rsidR="001549C6" w:rsidRPr="00D9457B" w:rsidRDefault="001549C6" w:rsidP="0079662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233AA69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D55CF" w14:textId="0E4EFA41" w:rsidR="001549C6" w:rsidRPr="00D9457B" w:rsidRDefault="001549C6" w:rsidP="007966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49C6" w:rsidRPr="00D9457B" w14:paraId="35BF9B60" w14:textId="77777777" w:rsidTr="00796623">
        <w:trPr>
          <w:trHeight w:val="42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DAEE7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57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BBDA4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721BC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5E503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49C6" w:rsidRPr="00D9457B" w14:paraId="6ADF0892" w14:textId="77777777" w:rsidTr="00796623">
        <w:trPr>
          <w:trHeight w:val="4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89250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57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1B1C5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9DC0F1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F8005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49C6" w:rsidRPr="00D9457B" w14:paraId="3B478687" w14:textId="77777777" w:rsidTr="00796623">
        <w:trPr>
          <w:trHeight w:val="4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8BCA8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57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A3700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CB6CB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D61A2" w14:textId="77777777" w:rsidR="001549C6" w:rsidRPr="00D9457B" w:rsidRDefault="001549C6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8EE" w:rsidRPr="00D9457B" w14:paraId="498035FC" w14:textId="77777777" w:rsidTr="00796623">
        <w:trPr>
          <w:trHeight w:val="4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9C73F" w14:textId="767331D4" w:rsidR="00B818EE" w:rsidRPr="00D9457B" w:rsidRDefault="00B818EE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DAB9A" w14:textId="77777777" w:rsidR="00B818EE" w:rsidRPr="00D9457B" w:rsidRDefault="00B818EE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D2C7B" w14:textId="77777777" w:rsidR="00B818EE" w:rsidRPr="00D9457B" w:rsidRDefault="00B818EE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18EE" w:rsidRPr="00D9457B" w14:paraId="70051DD4" w14:textId="77777777" w:rsidTr="00796623">
        <w:trPr>
          <w:trHeight w:val="43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F033C" w14:textId="51EBC25C" w:rsidR="00B818EE" w:rsidRPr="00D9457B" w:rsidRDefault="00B818EE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BDF94" w14:textId="77777777" w:rsidR="00B818EE" w:rsidRPr="00D9457B" w:rsidRDefault="00B818EE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EEE2" w14:textId="77777777" w:rsidR="00B818EE" w:rsidRPr="00D9457B" w:rsidRDefault="00B818EE" w:rsidP="00796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FF3842" w14:textId="6B3D16E9" w:rsidR="001549C6" w:rsidRPr="00D9457B" w:rsidRDefault="001549C6" w:rsidP="001549C6">
      <w:pPr>
        <w:pStyle w:val="Standard"/>
        <w:rPr>
          <w:rFonts w:asciiTheme="minorHAnsi" w:hAnsiTheme="minorHAnsi" w:cstheme="minorHAnsi"/>
        </w:rPr>
      </w:pPr>
      <w:r w:rsidRPr="00D9457B">
        <w:rPr>
          <w:rFonts w:asciiTheme="minorHAnsi" w:hAnsiTheme="minorHAnsi" w:cstheme="minorHAnsi"/>
        </w:rPr>
        <w:t xml:space="preserve">Oświadczam, że </w:t>
      </w:r>
      <w:r w:rsidRPr="00D9457B">
        <w:rPr>
          <w:rFonts w:asciiTheme="minorHAnsi" w:hAnsiTheme="minorHAnsi" w:cstheme="minorHAnsi"/>
          <w:b/>
          <w:bCs/>
        </w:rPr>
        <w:t>średni miesięczny  dochód  brutto</w:t>
      </w:r>
      <w:r w:rsidRPr="00D9457B">
        <w:rPr>
          <w:rFonts w:asciiTheme="minorHAnsi" w:hAnsiTheme="minorHAnsi" w:cstheme="minorHAnsi"/>
        </w:rPr>
        <w:t xml:space="preserve"> na członka rodziny/wspólnego gospodarstwa domowego</w:t>
      </w:r>
      <w:r w:rsidRPr="00D9457B">
        <w:rPr>
          <w:rFonts w:asciiTheme="minorHAnsi" w:hAnsiTheme="minorHAnsi" w:cstheme="minorHAnsi"/>
          <w:b/>
          <w:bCs/>
        </w:rPr>
        <w:t xml:space="preserve">   </w:t>
      </w:r>
      <w:r w:rsidRPr="00D9457B">
        <w:rPr>
          <w:rFonts w:asciiTheme="minorHAnsi" w:hAnsiTheme="minorHAnsi" w:cstheme="minorHAnsi"/>
        </w:rPr>
        <w:t>wynosi:</w:t>
      </w:r>
    </w:p>
    <w:p w14:paraId="4A1E1691" w14:textId="77777777" w:rsidR="001549C6" w:rsidRPr="00D9457B" w:rsidRDefault="001549C6" w:rsidP="001549C6">
      <w:pPr>
        <w:pStyle w:val="Standard"/>
        <w:ind w:left="2160" w:firstLine="720"/>
        <w:rPr>
          <w:rFonts w:asciiTheme="minorHAnsi" w:hAnsiTheme="minorHAnsi" w:cstheme="minorHAnsi"/>
        </w:rPr>
      </w:pPr>
      <w:r w:rsidRPr="00D9457B">
        <w:rPr>
          <w:rFonts w:asciiTheme="minorHAnsi" w:hAnsiTheme="minorHAnsi" w:cstheme="minorHAnsi"/>
        </w:rPr>
        <w:t>/obok właściwej pozycji wpisać znak x/</w:t>
      </w:r>
    </w:p>
    <w:p w14:paraId="7F54834D" w14:textId="77777777" w:rsidR="001549C6" w:rsidRPr="00D9457B" w:rsidRDefault="001549C6" w:rsidP="001549C6">
      <w:pPr>
        <w:pStyle w:val="Standard"/>
        <w:rPr>
          <w:rFonts w:asciiTheme="minorHAnsi" w:hAnsiTheme="minorHAnsi" w:cstheme="minorHAnsi"/>
        </w:rPr>
      </w:pPr>
    </w:p>
    <w:p w14:paraId="683E1DE0" w14:textId="6226B250" w:rsidR="001549C6" w:rsidRPr="00D9457B" w:rsidRDefault="001549C6" w:rsidP="001549C6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9457B">
        <w:rPr>
          <w:rFonts w:asciiTheme="minorHAnsi" w:hAnsiTheme="minorHAnsi" w:cstheme="minorHAnsi"/>
          <w:b/>
          <w:bCs/>
          <w:color w:val="000000"/>
        </w:rPr>
        <w:t xml:space="preserve">   od 0                            do    </w:t>
      </w:r>
      <w:r w:rsidR="00203572">
        <w:rPr>
          <w:rFonts w:asciiTheme="minorHAnsi" w:hAnsiTheme="minorHAnsi" w:cstheme="minorHAnsi"/>
          <w:b/>
          <w:bCs/>
          <w:color w:val="000000"/>
        </w:rPr>
        <w:t>3</w:t>
      </w:r>
      <w:r w:rsidR="00D9457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A56AA">
        <w:rPr>
          <w:rFonts w:asciiTheme="minorHAnsi" w:hAnsiTheme="minorHAnsi" w:cstheme="minorHAnsi"/>
          <w:b/>
          <w:bCs/>
          <w:color w:val="000000"/>
        </w:rPr>
        <w:t>0</w:t>
      </w:r>
      <w:r w:rsidR="00437509">
        <w:rPr>
          <w:rFonts w:asciiTheme="minorHAnsi" w:hAnsiTheme="minorHAnsi" w:cstheme="minorHAnsi"/>
          <w:b/>
          <w:bCs/>
          <w:color w:val="000000"/>
        </w:rPr>
        <w:t>00,00</w:t>
      </w:r>
      <w:r w:rsidRPr="00D9457B">
        <w:rPr>
          <w:rFonts w:asciiTheme="minorHAnsi" w:hAnsiTheme="minorHAnsi" w:cstheme="minorHAnsi"/>
          <w:b/>
          <w:bCs/>
          <w:color w:val="000000"/>
        </w:rPr>
        <w:t xml:space="preserve"> zł</w:t>
      </w:r>
      <w:r w:rsidRPr="00D9457B">
        <w:rPr>
          <w:rFonts w:asciiTheme="minorHAnsi" w:hAnsiTheme="minorHAnsi" w:cstheme="minorHAnsi"/>
          <w:b/>
          <w:bCs/>
          <w:color w:val="000000"/>
        </w:rPr>
        <w:tab/>
        <w:t>….........</w:t>
      </w:r>
    </w:p>
    <w:p w14:paraId="320D12C9" w14:textId="77777777" w:rsidR="001549C6" w:rsidRPr="00D9457B" w:rsidRDefault="001549C6" w:rsidP="001549C6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3A967EE3" w14:textId="3440B6E0" w:rsidR="001549C6" w:rsidRPr="00D9457B" w:rsidRDefault="00437509" w:rsidP="001549C6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od </w:t>
      </w:r>
      <w:r w:rsidR="00203572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7A56AA">
        <w:rPr>
          <w:rFonts w:asciiTheme="minorHAnsi" w:hAnsiTheme="minorHAnsi" w:cstheme="minorHAnsi"/>
          <w:b/>
          <w:bCs/>
          <w:color w:val="000000"/>
        </w:rPr>
        <w:t>0</w:t>
      </w:r>
      <w:r>
        <w:rPr>
          <w:rFonts w:asciiTheme="minorHAnsi" w:hAnsiTheme="minorHAnsi" w:cstheme="minorHAnsi"/>
          <w:b/>
          <w:bCs/>
          <w:color w:val="000000"/>
        </w:rPr>
        <w:t>00,01</w:t>
      </w:r>
      <w:r w:rsidR="001549C6" w:rsidRPr="00D9457B">
        <w:rPr>
          <w:rFonts w:asciiTheme="minorHAnsi" w:hAnsiTheme="minorHAnsi" w:cstheme="minorHAnsi"/>
          <w:b/>
          <w:bCs/>
          <w:color w:val="000000"/>
        </w:rPr>
        <w:t xml:space="preserve"> zł            do   </w:t>
      </w:r>
      <w:r w:rsidR="00203572">
        <w:rPr>
          <w:rFonts w:asciiTheme="minorHAnsi" w:hAnsiTheme="minorHAnsi" w:cstheme="minorHAnsi"/>
          <w:b/>
          <w:bCs/>
          <w:color w:val="000000"/>
        </w:rPr>
        <w:t>6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807DA">
        <w:rPr>
          <w:rFonts w:asciiTheme="minorHAnsi" w:hAnsiTheme="minorHAnsi" w:cstheme="minorHAnsi"/>
          <w:b/>
          <w:bCs/>
          <w:color w:val="000000"/>
        </w:rPr>
        <w:t>0</w:t>
      </w:r>
      <w:r>
        <w:rPr>
          <w:rFonts w:asciiTheme="minorHAnsi" w:hAnsiTheme="minorHAnsi" w:cstheme="minorHAnsi"/>
          <w:b/>
          <w:bCs/>
          <w:color w:val="000000"/>
        </w:rPr>
        <w:t>00,</w:t>
      </w:r>
      <w:r w:rsidR="001549C6" w:rsidRPr="00D9457B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 xml:space="preserve">00 </w:t>
      </w:r>
      <w:r w:rsidR="001549C6" w:rsidRPr="00D9457B">
        <w:rPr>
          <w:rFonts w:asciiTheme="minorHAnsi" w:hAnsiTheme="minorHAnsi" w:cstheme="minorHAnsi"/>
          <w:b/>
          <w:bCs/>
          <w:color w:val="000000"/>
        </w:rPr>
        <w:t>zł</w:t>
      </w:r>
      <w:r w:rsidR="001549C6" w:rsidRPr="00D9457B">
        <w:rPr>
          <w:rFonts w:asciiTheme="minorHAnsi" w:hAnsiTheme="minorHAnsi" w:cstheme="minorHAnsi"/>
          <w:b/>
          <w:bCs/>
          <w:color w:val="000000"/>
        </w:rPr>
        <w:tab/>
        <w:t>….........</w:t>
      </w:r>
    </w:p>
    <w:p w14:paraId="3A8EAA73" w14:textId="77777777" w:rsidR="001549C6" w:rsidRPr="00D9457B" w:rsidRDefault="001549C6" w:rsidP="001549C6">
      <w:pPr>
        <w:pStyle w:val="Standard"/>
        <w:rPr>
          <w:rFonts w:asciiTheme="minorHAnsi" w:hAnsiTheme="minorHAnsi" w:cstheme="minorHAnsi"/>
          <w:b/>
          <w:bCs/>
          <w:color w:val="000000"/>
        </w:rPr>
      </w:pPr>
    </w:p>
    <w:p w14:paraId="0E2DCB68" w14:textId="47587D86" w:rsidR="001549C6" w:rsidRPr="00D9457B" w:rsidRDefault="001549C6" w:rsidP="001549C6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D9457B">
        <w:rPr>
          <w:rFonts w:asciiTheme="minorHAnsi" w:hAnsiTheme="minorHAnsi" w:cstheme="minorHAnsi"/>
          <w:b/>
          <w:bCs/>
          <w:color w:val="000000"/>
        </w:rPr>
        <w:t xml:space="preserve">   powyżej                             </w:t>
      </w:r>
      <w:r w:rsidR="00203572">
        <w:rPr>
          <w:rFonts w:asciiTheme="minorHAnsi" w:hAnsiTheme="minorHAnsi" w:cstheme="minorHAnsi"/>
          <w:b/>
          <w:bCs/>
          <w:color w:val="000000"/>
        </w:rPr>
        <w:t>6</w:t>
      </w:r>
      <w:bookmarkStart w:id="0" w:name="_GoBack"/>
      <w:bookmarkEnd w:id="0"/>
      <w:r w:rsidR="0043750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807DA">
        <w:rPr>
          <w:rFonts w:asciiTheme="minorHAnsi" w:hAnsiTheme="minorHAnsi" w:cstheme="minorHAnsi"/>
          <w:b/>
          <w:bCs/>
          <w:color w:val="000000"/>
        </w:rPr>
        <w:t>0</w:t>
      </w:r>
      <w:r w:rsidR="00437509">
        <w:rPr>
          <w:rFonts w:asciiTheme="minorHAnsi" w:hAnsiTheme="minorHAnsi" w:cstheme="minorHAnsi"/>
          <w:b/>
          <w:bCs/>
          <w:color w:val="000000"/>
        </w:rPr>
        <w:t>00,01</w:t>
      </w:r>
      <w:r w:rsidRPr="00D9457B">
        <w:rPr>
          <w:rFonts w:asciiTheme="minorHAnsi" w:hAnsiTheme="minorHAnsi" w:cstheme="minorHAnsi"/>
          <w:b/>
          <w:bCs/>
          <w:color w:val="000000"/>
        </w:rPr>
        <w:t xml:space="preserve"> zł</w:t>
      </w:r>
      <w:r w:rsidRPr="00D9457B">
        <w:rPr>
          <w:rFonts w:asciiTheme="minorHAnsi" w:hAnsiTheme="minorHAnsi" w:cstheme="minorHAnsi"/>
          <w:b/>
          <w:bCs/>
          <w:color w:val="000000"/>
        </w:rPr>
        <w:tab/>
        <w:t>….........</w:t>
      </w:r>
    </w:p>
    <w:p w14:paraId="0DE10F27" w14:textId="77777777" w:rsidR="001549C6" w:rsidRPr="00D9457B" w:rsidRDefault="001549C6" w:rsidP="001549C6">
      <w:pPr>
        <w:pStyle w:val="Standard"/>
        <w:rPr>
          <w:rFonts w:asciiTheme="minorHAnsi" w:hAnsiTheme="minorHAnsi" w:cstheme="minorHAnsi"/>
        </w:rPr>
      </w:pPr>
    </w:p>
    <w:p w14:paraId="0E0F11C1" w14:textId="29FBEE38" w:rsidR="001549C6" w:rsidRPr="00E106D0" w:rsidRDefault="001549C6" w:rsidP="001549C6">
      <w:pPr>
        <w:pStyle w:val="Standard"/>
        <w:rPr>
          <w:rFonts w:asciiTheme="minorHAnsi" w:hAnsiTheme="minorHAnsi" w:cstheme="minorHAnsi"/>
          <w:sz w:val="22"/>
          <w:szCs w:val="20"/>
        </w:rPr>
      </w:pPr>
      <w:r w:rsidRPr="00E106D0">
        <w:rPr>
          <w:rFonts w:asciiTheme="minorHAnsi" w:hAnsiTheme="minorHAnsi" w:cstheme="minorHAnsi"/>
          <w:sz w:val="22"/>
          <w:szCs w:val="20"/>
        </w:rPr>
        <w:t>świadomy/a/ odpowiedzialności karnej za składanie fałszywych zeznań  oświadczam, że wyżej podane informacje są zg</w:t>
      </w:r>
      <w:r w:rsidR="006F5B23">
        <w:rPr>
          <w:rFonts w:asciiTheme="minorHAnsi" w:hAnsiTheme="minorHAnsi" w:cstheme="minorHAnsi"/>
          <w:sz w:val="22"/>
          <w:szCs w:val="20"/>
        </w:rPr>
        <w:t>odne z prawdą</w:t>
      </w:r>
      <w:r w:rsidRPr="00E106D0">
        <w:rPr>
          <w:rFonts w:asciiTheme="minorHAnsi" w:hAnsiTheme="minorHAnsi" w:cstheme="minorHAnsi"/>
          <w:sz w:val="22"/>
          <w:szCs w:val="20"/>
        </w:rPr>
        <w:t xml:space="preserve"> (art. 233 KK).</w:t>
      </w:r>
    </w:p>
    <w:p w14:paraId="7328D0A2" w14:textId="77777777" w:rsidR="001549C6" w:rsidRPr="00E106D0" w:rsidRDefault="001549C6" w:rsidP="001549C6">
      <w:pPr>
        <w:pStyle w:val="Standard"/>
        <w:rPr>
          <w:rFonts w:asciiTheme="minorHAnsi" w:hAnsiTheme="minorHAnsi" w:cstheme="minorHAnsi"/>
          <w:sz w:val="22"/>
          <w:szCs w:val="20"/>
          <w:shd w:val="clear" w:color="auto" w:fill="FFFFFF"/>
        </w:rPr>
      </w:pPr>
    </w:p>
    <w:p w14:paraId="083F5D90" w14:textId="42E0D3E0" w:rsidR="00B818EE" w:rsidRPr="00432918" w:rsidRDefault="001549C6" w:rsidP="00432918">
      <w:pPr>
        <w:pStyle w:val="Standard"/>
        <w:rPr>
          <w:rFonts w:asciiTheme="minorHAnsi" w:hAnsiTheme="minorHAnsi" w:cstheme="minorHAnsi"/>
          <w:sz w:val="22"/>
          <w:szCs w:val="20"/>
          <w:shd w:val="clear" w:color="auto" w:fill="FFFFFF"/>
        </w:rPr>
      </w:pPr>
      <w:r w:rsidRPr="00E106D0">
        <w:rPr>
          <w:rFonts w:asciiTheme="minorHAnsi" w:hAnsiTheme="minorHAnsi" w:cstheme="minorHAnsi"/>
          <w:sz w:val="22"/>
          <w:szCs w:val="20"/>
          <w:shd w:val="clear" w:color="auto" w:fill="FFFFFF"/>
        </w:rPr>
        <w:t>Powyższe oświadczenie stanowi podstawę do przyznania wysokości świadczeń w …........ r.</w:t>
      </w:r>
    </w:p>
    <w:p w14:paraId="7620F3E7" w14:textId="77777777" w:rsidR="00B818EE" w:rsidRDefault="00B818EE" w:rsidP="003E1195">
      <w:pPr>
        <w:rPr>
          <w:rFonts w:ascii="Calibri" w:hAnsi="Calibri" w:cs="Calibri"/>
          <w:sz w:val="18"/>
          <w:szCs w:val="20"/>
        </w:rPr>
      </w:pPr>
    </w:p>
    <w:p w14:paraId="65792B25" w14:textId="77777777" w:rsidR="00432918" w:rsidRDefault="00432918" w:rsidP="003E1195">
      <w:pPr>
        <w:rPr>
          <w:rFonts w:ascii="Calibri" w:hAnsi="Calibri" w:cs="Calibri"/>
          <w:sz w:val="18"/>
          <w:szCs w:val="20"/>
        </w:rPr>
      </w:pPr>
    </w:p>
    <w:p w14:paraId="143B1CDA" w14:textId="0217C8A6" w:rsidR="003E1195" w:rsidRPr="00E106D0" w:rsidRDefault="003E1195" w:rsidP="003E1195">
      <w:pPr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lastRenderedPageBreak/>
        <w:t>KLAUZULA INFORMACYJNA</w:t>
      </w:r>
    </w:p>
    <w:p w14:paraId="3ACEA100" w14:textId="77777777" w:rsidR="003E1195" w:rsidRDefault="003E1195" w:rsidP="003E1195">
      <w:pPr>
        <w:jc w:val="both"/>
        <w:rPr>
          <w:rFonts w:asciiTheme="minorHAnsi" w:hAnsiTheme="minorHAnsi" w:cstheme="minorHAnsi"/>
          <w:sz w:val="18"/>
          <w:szCs w:val="18"/>
        </w:rPr>
      </w:pPr>
      <w:r w:rsidRPr="00E106D0">
        <w:rPr>
          <w:rFonts w:asciiTheme="minorHAnsi" w:hAnsiTheme="minorHAnsi" w:cstheme="minorHAnsi"/>
          <w:sz w:val="18"/>
          <w:szCs w:val="18"/>
        </w:rPr>
        <w:t>Niniejszym oświadczam, że zgodnie z art. 13 Rozporządzenia Parlamentu Europejskiego Rady (UE) 2016/679 z dnia 27 kwietnia 2016 r. w sprawie ochrony osób i fizycznych w związku z przetwarzaniem danych osobowych i w sprawie swobodnego przepływu takich danych oraz uchylenia dyrektywy 95/46/WE (RODO) zostałem poinformowany o tym, że:</w:t>
      </w:r>
    </w:p>
    <w:p w14:paraId="2403539E" w14:textId="285A965B" w:rsidR="003E1195" w:rsidRDefault="003E1195" w:rsidP="003E1195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E106D0">
        <w:rPr>
          <w:rFonts w:cstheme="minorHAnsi"/>
          <w:sz w:val="18"/>
          <w:szCs w:val="18"/>
        </w:rPr>
        <w:t xml:space="preserve">Administratorem danych osobowych jest </w:t>
      </w:r>
      <w:r w:rsidR="00432918">
        <w:rPr>
          <w:rFonts w:cstheme="minorHAnsi"/>
          <w:sz w:val="18"/>
          <w:szCs w:val="18"/>
        </w:rPr>
        <w:t>Zespół Szkół nr 5 im. Józefa Rymera w Rybniku, 44-270 Rybnik, ul. Józefa Rymera 24a</w:t>
      </w:r>
      <w:r>
        <w:rPr>
          <w:rFonts w:cstheme="minorHAnsi"/>
          <w:sz w:val="18"/>
          <w:szCs w:val="18"/>
        </w:rPr>
        <w:t>, zwany dalej ADO.</w:t>
      </w:r>
    </w:p>
    <w:p w14:paraId="2EABAD57" w14:textId="45240072" w:rsidR="003E1195" w:rsidRDefault="003E1195" w:rsidP="003E1195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Podane dane osobowe przetwarzane będą w celu realizacji zadań Zakładowego Funduszu Świadczeń Socjalnych. Dane nie będą udostępniane innym odbiorcom, ale </w:t>
      </w:r>
      <w:r w:rsidR="005066F4">
        <w:rPr>
          <w:rFonts w:cstheme="minorHAnsi"/>
          <w:sz w:val="18"/>
          <w:szCs w:val="18"/>
        </w:rPr>
        <w:t xml:space="preserve">mogą być </w:t>
      </w:r>
      <w:r>
        <w:rPr>
          <w:rFonts w:cstheme="minorHAnsi"/>
          <w:sz w:val="18"/>
          <w:szCs w:val="18"/>
        </w:rPr>
        <w:t>uprawnionym organom władzy publicznej, na podstawie przepisów zgodnie z obowiązującym  prawem. Dane te będą przetwarzane w postaci papierowej oraz elektronicznej.</w:t>
      </w:r>
    </w:p>
    <w:p w14:paraId="0B25AD63" w14:textId="77777777" w:rsidR="003E1195" w:rsidRDefault="003E1195" w:rsidP="003E1195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Przysługuje </w:t>
      </w:r>
      <w:r w:rsidRPr="00E106D0">
        <w:rPr>
          <w:rFonts w:cstheme="minorHAnsi"/>
          <w:sz w:val="18"/>
          <w:szCs w:val="18"/>
        </w:rPr>
        <w:t xml:space="preserve">Pani/Pan prawo </w:t>
      </w:r>
      <w:r>
        <w:rPr>
          <w:rFonts w:cstheme="minorHAnsi"/>
          <w:sz w:val="18"/>
          <w:szCs w:val="18"/>
        </w:rPr>
        <w:t xml:space="preserve">do: </w:t>
      </w:r>
      <w:r w:rsidRPr="00E106D0">
        <w:rPr>
          <w:rFonts w:cstheme="minorHAnsi"/>
          <w:sz w:val="18"/>
          <w:szCs w:val="18"/>
        </w:rPr>
        <w:t xml:space="preserve">dostępu do </w:t>
      </w:r>
      <w:r>
        <w:rPr>
          <w:rFonts w:cstheme="minorHAnsi"/>
          <w:sz w:val="18"/>
          <w:szCs w:val="18"/>
        </w:rPr>
        <w:t xml:space="preserve">danych osobowych, poprawiania tych danych, usunięcia, ograniczenia przetwarzania, wniesienia sprzeciwu wobec przetwarzania, przenoszenia danych, sprostowania, cofnięcia zgody w dowolnym momencie oraz </w:t>
      </w:r>
      <w:proofErr w:type="spellStart"/>
      <w:r>
        <w:rPr>
          <w:rFonts w:cstheme="minorHAnsi"/>
          <w:sz w:val="18"/>
          <w:szCs w:val="18"/>
        </w:rPr>
        <w:t>anonimizacji</w:t>
      </w:r>
      <w:proofErr w:type="spellEnd"/>
      <w:r>
        <w:rPr>
          <w:rFonts w:cstheme="minorHAnsi"/>
          <w:sz w:val="18"/>
          <w:szCs w:val="18"/>
        </w:rPr>
        <w:t xml:space="preserve"> czy </w:t>
      </w:r>
      <w:proofErr w:type="spellStart"/>
      <w:r>
        <w:rPr>
          <w:rFonts w:cstheme="minorHAnsi"/>
          <w:sz w:val="18"/>
          <w:szCs w:val="18"/>
        </w:rPr>
        <w:t>pseudonimizacji</w:t>
      </w:r>
      <w:proofErr w:type="spellEnd"/>
      <w:r>
        <w:rPr>
          <w:rFonts w:cstheme="minorHAnsi"/>
          <w:sz w:val="18"/>
          <w:szCs w:val="18"/>
        </w:rPr>
        <w:t>.</w:t>
      </w:r>
    </w:p>
    <w:p w14:paraId="3F796D15" w14:textId="77777777" w:rsidR="003E1195" w:rsidRDefault="003E1195" w:rsidP="003E1195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Wymienione dane osobowe będą przechowywane oraz okres 3 lat do realizacji w/w zadania, a także archiwizowane na czas określony tj., 5 lat od zakończenia zadania.</w:t>
      </w:r>
    </w:p>
    <w:p w14:paraId="305A885C" w14:textId="77777777" w:rsidR="003E1195" w:rsidRPr="00E238FD" w:rsidRDefault="003E1195" w:rsidP="003E1195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Podanie danych osobowych jest świadome i dobrowolne, lecz obligatoryjne w zakresie, w którym kieruje się ADO. Konsekwencją niepodania danych osobowych będzie brak możliwości uzyskania świadczeń z ZFŚS.</w:t>
      </w:r>
    </w:p>
    <w:p w14:paraId="1C2E0113" w14:textId="77777777" w:rsidR="003E1195" w:rsidRDefault="003E1195" w:rsidP="003E1195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ADO nie podejmuje w sposób zautomatyzowany decyzji oraz nie profiluje danych osobowych, a także nie planuje przekazywać danych osobowych do państw trzecich. Dostęp do podanych danych mają wyłącznie osoby upoważnione przez Administratora, które są objęte klauzulą poufności.</w:t>
      </w:r>
    </w:p>
    <w:p w14:paraId="2BEBEC9A" w14:textId="77777777" w:rsidR="003E1195" w:rsidRDefault="003E1195" w:rsidP="003E1195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Przysługuje </w:t>
      </w:r>
      <w:r w:rsidRPr="00E106D0">
        <w:rPr>
          <w:rFonts w:cstheme="minorHAnsi"/>
          <w:sz w:val="18"/>
          <w:szCs w:val="18"/>
        </w:rPr>
        <w:t>Pani/Pan</w:t>
      </w:r>
      <w:r>
        <w:rPr>
          <w:rFonts w:cstheme="minorHAnsi"/>
          <w:sz w:val="18"/>
          <w:szCs w:val="18"/>
        </w:rPr>
        <w:t xml:space="preserve"> możliwość </w:t>
      </w:r>
      <w:r w:rsidRPr="00E106D0">
        <w:rPr>
          <w:rFonts w:cstheme="minorHAnsi"/>
          <w:sz w:val="18"/>
          <w:szCs w:val="18"/>
        </w:rPr>
        <w:t xml:space="preserve"> wniesienia skargi do </w:t>
      </w:r>
      <w:r>
        <w:rPr>
          <w:rFonts w:cstheme="minorHAnsi"/>
          <w:sz w:val="18"/>
          <w:szCs w:val="18"/>
        </w:rPr>
        <w:t xml:space="preserve"> organu nadzorczego jakim jest Prezes</w:t>
      </w:r>
      <w:r w:rsidRPr="00E106D0">
        <w:rPr>
          <w:rFonts w:cstheme="minorHAnsi"/>
          <w:sz w:val="18"/>
          <w:szCs w:val="18"/>
        </w:rPr>
        <w:t xml:space="preserve"> Urzędu Ochrony Danych Osobowych.</w:t>
      </w:r>
    </w:p>
    <w:p w14:paraId="14E09A5A" w14:textId="6DA6E191" w:rsidR="003E1195" w:rsidRPr="003C51D1" w:rsidRDefault="003E1195" w:rsidP="003E1195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Osoba odpowiedzianą za prawidłowość przetwarzania danych, czyli Inspektorem Danych Osobowych jest </w:t>
      </w:r>
      <w:r w:rsidR="009475BA">
        <w:rPr>
          <w:rFonts w:cstheme="minorHAnsi"/>
          <w:sz w:val="18"/>
          <w:szCs w:val="18"/>
        </w:rPr>
        <w:t>Adrianna Wojaczek, e-mail: a.wojaczek@zs5rybnik.pl</w:t>
      </w:r>
    </w:p>
    <w:p w14:paraId="34007971" w14:textId="77777777" w:rsidR="005F229F" w:rsidRDefault="005F229F" w:rsidP="001549C6">
      <w:pPr>
        <w:pStyle w:val="Standard"/>
        <w:rPr>
          <w:rFonts w:ascii="Times New Roman" w:hAnsi="Times New Roman"/>
          <w:shd w:val="clear" w:color="auto" w:fill="FFFFFF"/>
        </w:rPr>
      </w:pPr>
    </w:p>
    <w:p w14:paraId="5C5D1D93" w14:textId="74064F22" w:rsidR="001549C6" w:rsidRDefault="001549C6" w:rsidP="00B44033">
      <w:pPr>
        <w:pStyle w:val="Standard"/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  </w:t>
      </w:r>
      <w:r>
        <w:rPr>
          <w:rFonts w:ascii="Times New Roman" w:hAnsi="Times New Roman"/>
          <w:shd w:val="clear" w:color="auto" w:fill="FFFFFF"/>
        </w:rPr>
        <w:tab/>
        <w:t xml:space="preserve">             …..............................................................</w:t>
      </w:r>
    </w:p>
    <w:p w14:paraId="7B4464C5" w14:textId="4145D60E" w:rsidR="001549C6" w:rsidRPr="00D9457B" w:rsidRDefault="001549C6" w:rsidP="001549C6">
      <w:pPr>
        <w:pStyle w:val="Standard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D9457B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</w:t>
      </w:r>
      <w:r w:rsidR="00D9457B">
        <w:rPr>
          <w:rFonts w:asciiTheme="minorHAnsi" w:hAnsiTheme="minorHAnsi" w:cstheme="minorHAnsi"/>
          <w:shd w:val="clear" w:color="auto" w:fill="FFFFFF"/>
        </w:rPr>
        <w:t xml:space="preserve">             </w:t>
      </w:r>
      <w:r w:rsidRPr="00D9457B">
        <w:rPr>
          <w:rFonts w:asciiTheme="minorHAnsi" w:hAnsiTheme="minorHAnsi" w:cstheme="minorHAnsi"/>
          <w:shd w:val="clear" w:color="auto" w:fill="FFFFFF"/>
        </w:rPr>
        <w:t xml:space="preserve">             </w:t>
      </w:r>
      <w:r w:rsidRPr="00D9457B">
        <w:rPr>
          <w:rFonts w:asciiTheme="minorHAnsi" w:hAnsiTheme="minorHAnsi" w:cstheme="minorHAnsi"/>
          <w:sz w:val="16"/>
          <w:szCs w:val="16"/>
          <w:shd w:val="clear" w:color="auto" w:fill="FFFFFF"/>
        </w:rPr>
        <w:t>(podpis składającego oświadczenie)</w:t>
      </w:r>
    </w:p>
    <w:p w14:paraId="253608BD" w14:textId="77777777" w:rsidR="005F229F" w:rsidRDefault="005F229F" w:rsidP="001549C6">
      <w:pPr>
        <w:pStyle w:val="Standard"/>
        <w:rPr>
          <w:rFonts w:asciiTheme="minorHAnsi" w:hAnsiTheme="minorHAnsi" w:cstheme="minorHAnsi"/>
          <w:sz w:val="22"/>
          <w:szCs w:val="20"/>
        </w:rPr>
      </w:pPr>
    </w:p>
    <w:p w14:paraId="27DB1E55" w14:textId="59DA1B1A" w:rsidR="001549C6" w:rsidRPr="002F2260" w:rsidRDefault="001549C6" w:rsidP="001549C6">
      <w:pPr>
        <w:pStyle w:val="Standard"/>
        <w:rPr>
          <w:rFonts w:asciiTheme="minorHAnsi" w:hAnsiTheme="minorHAnsi" w:cstheme="minorHAnsi"/>
          <w:sz w:val="16"/>
          <w:szCs w:val="20"/>
        </w:rPr>
      </w:pPr>
      <w:r w:rsidRPr="002F2260">
        <w:rPr>
          <w:rFonts w:asciiTheme="minorHAnsi" w:hAnsiTheme="minorHAnsi" w:cstheme="minorHAnsi"/>
          <w:sz w:val="16"/>
          <w:szCs w:val="20"/>
        </w:rPr>
        <w:t>Objaśnienia do oświadczenia:</w:t>
      </w:r>
    </w:p>
    <w:p w14:paraId="18C25F41" w14:textId="3A8D2231" w:rsidR="001549C6" w:rsidRPr="0023127B" w:rsidRDefault="00306878" w:rsidP="001549C6">
      <w:pPr>
        <w:pStyle w:val="Standard"/>
        <w:jc w:val="both"/>
        <w:rPr>
          <w:rFonts w:asciiTheme="minorHAnsi" w:eastAsia="TTFCt00" w:hAnsiTheme="minorHAnsi" w:cstheme="minorHAnsi"/>
          <w:b/>
          <w:bCs/>
          <w:color w:val="FF0000"/>
          <w:sz w:val="16"/>
          <w:szCs w:val="20"/>
        </w:rPr>
      </w:pPr>
      <w:r w:rsidRPr="0023127B">
        <w:rPr>
          <w:rFonts w:asciiTheme="minorHAnsi" w:eastAsia="TTFCt00" w:hAnsiTheme="minorHAnsi" w:cstheme="minorHAnsi"/>
          <w:b/>
          <w:bCs/>
          <w:color w:val="FF0000"/>
          <w:sz w:val="16"/>
          <w:szCs w:val="20"/>
        </w:rPr>
        <w:t>S</w:t>
      </w:r>
      <w:r w:rsidR="001549C6" w:rsidRPr="0023127B">
        <w:rPr>
          <w:rFonts w:asciiTheme="minorHAnsi" w:eastAsia="TTFCt00" w:hAnsiTheme="minorHAnsi" w:cstheme="minorHAnsi"/>
          <w:b/>
          <w:bCs/>
          <w:color w:val="FF0000"/>
          <w:sz w:val="16"/>
          <w:szCs w:val="20"/>
        </w:rPr>
        <w:t>posób obliczenia dochodu</w:t>
      </w:r>
    </w:p>
    <w:p w14:paraId="37CDBE1E" w14:textId="28E830C8" w:rsidR="00957679" w:rsidRPr="002F2260" w:rsidRDefault="001549C6" w:rsidP="00957679">
      <w:pPr>
        <w:pStyle w:val="Standard"/>
        <w:jc w:val="both"/>
        <w:rPr>
          <w:rFonts w:asciiTheme="minorHAnsi" w:hAnsiTheme="minorHAnsi" w:cstheme="minorHAnsi"/>
          <w:b/>
          <w:sz w:val="16"/>
          <w:szCs w:val="20"/>
        </w:rPr>
      </w:pPr>
      <w:r w:rsidRPr="002F2260">
        <w:rPr>
          <w:rFonts w:asciiTheme="minorHAnsi" w:eastAsia="Cambria" w:hAnsiTheme="minorHAnsi" w:cstheme="minorHAnsi"/>
          <w:sz w:val="16"/>
          <w:szCs w:val="20"/>
        </w:rPr>
        <w:t xml:space="preserve">Dochód brutto na 1 osobę w  rodzinie/wspólnym </w:t>
      </w:r>
      <w:r w:rsidRPr="002F2260">
        <w:rPr>
          <w:rFonts w:asciiTheme="minorHAnsi" w:hAnsiTheme="minorHAnsi" w:cstheme="minorHAnsi"/>
          <w:sz w:val="16"/>
          <w:szCs w:val="20"/>
        </w:rPr>
        <w:t>gospodarstwie domowym</w:t>
      </w:r>
      <w:r w:rsidRPr="002F2260">
        <w:rPr>
          <w:rFonts w:asciiTheme="minorHAnsi" w:eastAsia="Cambria" w:hAnsiTheme="minorHAnsi" w:cstheme="minorHAnsi"/>
          <w:sz w:val="16"/>
          <w:szCs w:val="20"/>
        </w:rPr>
        <w:t xml:space="preserve"> powinien być obliczony na podstawie rocznego zeznania podatkowego członków rodziny/gospodarstwa domowego i podany w przeliczeniu na 1 miesiąc.</w:t>
      </w:r>
      <w:r w:rsidR="00957679" w:rsidRPr="002F2260">
        <w:rPr>
          <w:rFonts w:asciiTheme="minorHAnsi" w:eastAsia="Cambria" w:hAnsiTheme="minorHAnsi" w:cstheme="minorHAnsi"/>
          <w:sz w:val="16"/>
          <w:szCs w:val="20"/>
        </w:rPr>
        <w:t xml:space="preserve"> </w:t>
      </w:r>
      <w:r w:rsidRPr="002F2260">
        <w:rPr>
          <w:rFonts w:asciiTheme="minorHAnsi" w:hAnsiTheme="minorHAnsi" w:cstheme="minorHAnsi"/>
          <w:sz w:val="16"/>
          <w:szCs w:val="20"/>
        </w:rPr>
        <w:t xml:space="preserve">Do dochodu wlicza się wszystkie uzyskane dochody (opodatkowane i zwolnione z podatku dochodowego od osób </w:t>
      </w:r>
      <w:r w:rsidRPr="002F2260">
        <w:rPr>
          <w:rFonts w:asciiTheme="minorHAnsi" w:hAnsiTheme="minorHAnsi" w:cstheme="minorHAnsi"/>
          <w:color w:val="000000"/>
          <w:sz w:val="16"/>
          <w:szCs w:val="20"/>
        </w:rPr>
        <w:t xml:space="preserve">fizycznych). </w:t>
      </w:r>
      <w:r w:rsidRPr="002F2260">
        <w:rPr>
          <w:rFonts w:asciiTheme="minorHAnsi" w:eastAsia="TTFCt00" w:hAnsiTheme="minorHAnsi" w:cstheme="minorHAnsi"/>
          <w:color w:val="000000"/>
          <w:sz w:val="16"/>
          <w:szCs w:val="20"/>
        </w:rPr>
        <w:t xml:space="preserve">Do podawanego dochodu osoba uprawniona jest zobowiązana wliczyć dochód osiągnięty przez konkubenta jeżeli zamieszkuje wspólnie z wnioskodawcą i prowadzi z nim wspólne gospodarstwo domowe. </w:t>
      </w:r>
      <w:r w:rsidR="00957679" w:rsidRPr="002F2260">
        <w:rPr>
          <w:rFonts w:asciiTheme="minorHAnsi" w:eastAsia="TimesNewRomanPSMT" w:hAnsiTheme="minorHAnsi" w:cstheme="minorHAnsi"/>
          <w:sz w:val="16"/>
          <w:szCs w:val="20"/>
        </w:rPr>
        <w:t xml:space="preserve">Do sytuacji życiowej, rodzinnej i materialnej </w:t>
      </w:r>
      <w:r w:rsidR="00957679" w:rsidRPr="002F2260">
        <w:rPr>
          <w:rFonts w:asciiTheme="minorHAnsi" w:hAnsiTheme="minorHAnsi" w:cstheme="minorHAnsi"/>
          <w:sz w:val="16"/>
          <w:szCs w:val="20"/>
        </w:rPr>
        <w:t>gospodarstwa zalicza się wszelkie dochody w tym z tytułu umowy o pracę, zlecenia o dzieło, renty, emerytury, świadczenia przedemerytalne, z tytułu urlopu macierzyńskiego, wychowawczego, zasiłku dla bezrobotnych, diet radnego, dochody z najmu, dzierżawy, gospodarstwa rolnego, prowadzenia działalności gospodarczej, alimenty, stypendia, świadczenia rodzinne, dochody uzyskiwane za granicą i inne świadczenia i dochody mające istotny wpływ na sytuację materialną i życiową os</w:t>
      </w:r>
      <w:r w:rsidR="00957679" w:rsidRPr="002F2260">
        <w:rPr>
          <w:rFonts w:asciiTheme="minorHAnsi" w:hAnsiTheme="minorHAnsi" w:cstheme="minorHAnsi"/>
          <w:sz w:val="16"/>
          <w:szCs w:val="20"/>
          <w:lang w:val="es-ES_tradnl"/>
        </w:rPr>
        <w:t>ó</w:t>
      </w:r>
      <w:r w:rsidR="00957679" w:rsidRPr="002F2260">
        <w:rPr>
          <w:rFonts w:asciiTheme="minorHAnsi" w:hAnsiTheme="minorHAnsi" w:cstheme="minorHAnsi"/>
          <w:sz w:val="16"/>
          <w:szCs w:val="20"/>
        </w:rPr>
        <w:t xml:space="preserve">b uprawnionych z korzystania z Funduszu. </w:t>
      </w:r>
      <w:r w:rsidR="00957679" w:rsidRPr="002F2260">
        <w:rPr>
          <w:rFonts w:asciiTheme="minorHAnsi" w:hAnsiTheme="minorHAnsi" w:cstheme="minorHAnsi"/>
          <w:b/>
          <w:sz w:val="16"/>
          <w:szCs w:val="20"/>
        </w:rPr>
        <w:t>Do oświadczenia nie wliczamy świadczenia wychowawczego z programu 800 plus, świadczenia „dobry start” oraz zasiłku pielęgnacyjnego w przypadku emerytur lub rent. Od dochodów i przychodów nie należy odejmować zobowiązań takich jak: spłata kredytu, pożyczek, składek członkowskich ubezpieczenia na życie itp.</w:t>
      </w:r>
    </w:p>
    <w:p w14:paraId="3F603988" w14:textId="6DF1F7B8" w:rsidR="001549C6" w:rsidRPr="002F2260" w:rsidRDefault="001549C6" w:rsidP="001549C6">
      <w:pPr>
        <w:pStyle w:val="Standard"/>
        <w:jc w:val="both"/>
        <w:rPr>
          <w:rFonts w:asciiTheme="minorHAnsi" w:hAnsiTheme="minorHAnsi" w:cstheme="minorHAnsi"/>
          <w:sz w:val="16"/>
          <w:szCs w:val="20"/>
        </w:rPr>
      </w:pPr>
      <w:r w:rsidRPr="002F2260">
        <w:rPr>
          <w:rFonts w:asciiTheme="minorHAnsi" w:hAnsiTheme="minorHAnsi" w:cstheme="minorHAnsi"/>
          <w:b/>
          <w:sz w:val="16"/>
          <w:szCs w:val="20"/>
        </w:rPr>
        <w:t>W przypadku dochodu z działalności gospodarczej</w:t>
      </w:r>
      <w:r w:rsidRPr="002F2260">
        <w:rPr>
          <w:rFonts w:asciiTheme="minorHAnsi" w:hAnsiTheme="minorHAnsi" w:cstheme="minorHAnsi"/>
          <w:sz w:val="16"/>
          <w:szCs w:val="20"/>
        </w:rPr>
        <w:t>, opodatkowanej na zasadach ogólnych oraz podatkiem liniowym, przyjmuje się faktycznie uzyskany dochód.</w:t>
      </w:r>
    </w:p>
    <w:p w14:paraId="698BF676" w14:textId="77777777" w:rsidR="001549C6" w:rsidRPr="002F2260" w:rsidRDefault="001549C6" w:rsidP="001549C6">
      <w:pPr>
        <w:pStyle w:val="Standard"/>
        <w:jc w:val="both"/>
        <w:rPr>
          <w:rFonts w:asciiTheme="minorHAnsi" w:hAnsiTheme="minorHAnsi" w:cstheme="minorHAnsi"/>
          <w:sz w:val="16"/>
          <w:szCs w:val="20"/>
        </w:rPr>
      </w:pPr>
      <w:r w:rsidRPr="002F2260">
        <w:rPr>
          <w:rFonts w:asciiTheme="minorHAnsi" w:hAnsiTheme="minorHAnsi" w:cstheme="minorHAnsi"/>
          <w:sz w:val="16"/>
          <w:szCs w:val="20"/>
        </w:rPr>
        <w:t>Przy działalności gospodarczej opodatkowanej w sposób zryczałtowany (karta podatkowa i ryczałt ewidencjonowany) za dochód przyjmuje się zadeklarowaną podstawę wymiaru składek na zasadach: (przyjmuje się faktycznie uzyskany dochód nie niższy jednak niż zadeklarowana podstawa wymiaru składek na ubezpieczenia społeczne, a jeżeli z tytułu prowadzenia tej działalności nie istnieje obowiązek ubezpieczenia społecznego, przyjmuje się kwotę najniższej podstawy wymiaru składek na ubezpieczenia społeczne (tj. 60% przeciętnego wynagrodzenia w gospodarce narodowej za ostatni kwartał)</w:t>
      </w:r>
    </w:p>
    <w:p w14:paraId="397B07D3" w14:textId="77777777" w:rsidR="001549C6" w:rsidRPr="002F2260" w:rsidRDefault="001549C6" w:rsidP="001549C6">
      <w:pPr>
        <w:pStyle w:val="Standard"/>
        <w:jc w:val="both"/>
        <w:rPr>
          <w:rFonts w:asciiTheme="minorHAnsi" w:hAnsiTheme="minorHAnsi" w:cstheme="minorHAnsi"/>
          <w:sz w:val="16"/>
          <w:szCs w:val="20"/>
        </w:rPr>
      </w:pPr>
      <w:r w:rsidRPr="002F2260">
        <w:rPr>
          <w:rFonts w:asciiTheme="minorHAnsi" w:hAnsiTheme="minorHAnsi" w:cstheme="minorHAnsi"/>
          <w:b/>
          <w:sz w:val="16"/>
          <w:szCs w:val="20"/>
        </w:rPr>
        <w:t>W przypadku dochodu uzyskiwanego z gospodarstwa rolnego</w:t>
      </w:r>
      <w:r w:rsidRPr="002F2260">
        <w:rPr>
          <w:rFonts w:asciiTheme="minorHAnsi" w:hAnsiTheme="minorHAnsi" w:cstheme="minorHAnsi"/>
          <w:sz w:val="16"/>
          <w:szCs w:val="20"/>
        </w:rPr>
        <w:t>, przyjmuje się, że z 1 ha przeliczeniowego uzyskuje się dochód miesięczny w wys. 1/12 dochodu ogłaszanego corocznie w drodze obwieszczenia, przez Prezesa GUS na podstawie art. 18 ustawy o podatku rolnym.</w:t>
      </w:r>
    </w:p>
    <w:p w14:paraId="3FE80644" w14:textId="77777777" w:rsidR="001549C6" w:rsidRPr="002F2260" w:rsidRDefault="001549C6" w:rsidP="001549C6">
      <w:pPr>
        <w:pStyle w:val="Standard"/>
        <w:jc w:val="both"/>
        <w:rPr>
          <w:rFonts w:asciiTheme="minorHAnsi" w:hAnsiTheme="minorHAnsi" w:cstheme="minorHAnsi"/>
          <w:sz w:val="16"/>
          <w:szCs w:val="20"/>
        </w:rPr>
      </w:pPr>
      <w:r w:rsidRPr="002F2260">
        <w:rPr>
          <w:rFonts w:asciiTheme="minorHAnsi" w:hAnsiTheme="minorHAnsi" w:cstheme="minorHAnsi"/>
          <w:sz w:val="16"/>
          <w:szCs w:val="20"/>
        </w:rPr>
        <w:t xml:space="preserve">Gdy w momencie składania oświadczenia przez osobę uprawnioną członek rodziny/wspólnego </w:t>
      </w:r>
      <w:r w:rsidRPr="002F2260">
        <w:rPr>
          <w:rFonts w:asciiTheme="minorHAnsi" w:eastAsia="Cambria" w:hAnsiTheme="minorHAnsi" w:cstheme="minorHAnsi"/>
          <w:sz w:val="16"/>
          <w:szCs w:val="20"/>
        </w:rPr>
        <w:t>gospodarstwa domowego</w:t>
      </w:r>
      <w:r w:rsidRPr="002F2260">
        <w:rPr>
          <w:rFonts w:asciiTheme="minorHAnsi" w:hAnsiTheme="minorHAnsi" w:cstheme="minorHAnsi"/>
          <w:sz w:val="16"/>
          <w:szCs w:val="20"/>
        </w:rPr>
        <w:t xml:space="preserve"> utracił dane źródło dochodów (np. bezrobocie czy przejście na urlop wychowawczy itp.) to zamiast dochodu za poprzedni rok, wlicza się aktualnie osiągany dochód przez tą osobę, a następnie wylicza się średni miesięczny dochód rodziny </w:t>
      </w:r>
      <w:r w:rsidRPr="002F2260">
        <w:rPr>
          <w:rFonts w:asciiTheme="minorHAnsi" w:eastAsia="Cambria" w:hAnsiTheme="minorHAnsi" w:cstheme="minorHAnsi"/>
          <w:sz w:val="16"/>
          <w:szCs w:val="20"/>
        </w:rPr>
        <w:t>/wspólnego gospodarstwa domowego</w:t>
      </w:r>
      <w:r w:rsidRPr="002F2260">
        <w:rPr>
          <w:rFonts w:asciiTheme="minorHAnsi" w:hAnsiTheme="minorHAnsi" w:cstheme="minorHAnsi"/>
          <w:sz w:val="16"/>
          <w:szCs w:val="20"/>
        </w:rPr>
        <w:t>, zgodnie z zasadami podanymi powyżej.</w:t>
      </w:r>
    </w:p>
    <w:p w14:paraId="434525A9" w14:textId="0743CED8" w:rsidR="001549C6" w:rsidRPr="002F2260" w:rsidRDefault="001549C6" w:rsidP="001549C6">
      <w:pPr>
        <w:jc w:val="both"/>
        <w:rPr>
          <w:rFonts w:asciiTheme="minorHAnsi" w:hAnsiTheme="minorHAnsi" w:cstheme="minorHAnsi"/>
          <w:sz w:val="16"/>
          <w:szCs w:val="20"/>
        </w:rPr>
      </w:pPr>
      <w:r w:rsidRPr="002F2260">
        <w:rPr>
          <w:rFonts w:asciiTheme="minorHAnsi" w:hAnsiTheme="minorHAnsi" w:cstheme="minorHAnsi"/>
          <w:color w:val="000000"/>
          <w:sz w:val="16"/>
          <w:szCs w:val="20"/>
        </w:rPr>
        <w:t xml:space="preserve">Pojęcie </w:t>
      </w:r>
      <w:r w:rsidRPr="002F2260">
        <w:rPr>
          <w:rFonts w:asciiTheme="minorHAnsi" w:hAnsiTheme="minorHAnsi" w:cstheme="minorHAnsi"/>
          <w:b/>
          <w:color w:val="000000"/>
          <w:sz w:val="16"/>
          <w:szCs w:val="20"/>
        </w:rPr>
        <w:t>”wspólnego gospodarstwa domowego”</w:t>
      </w:r>
      <w:r w:rsidRPr="002F2260">
        <w:rPr>
          <w:rFonts w:asciiTheme="minorHAnsi" w:hAnsiTheme="minorHAnsi" w:cstheme="minorHAnsi"/>
          <w:color w:val="000000"/>
          <w:sz w:val="16"/>
          <w:szCs w:val="20"/>
        </w:rPr>
        <w:t xml:space="preserve"> oznacza liczbę osób</w:t>
      </w:r>
      <w:r w:rsidR="005F6C76" w:rsidRPr="002F2260">
        <w:rPr>
          <w:rFonts w:asciiTheme="minorHAnsi" w:hAnsiTheme="minorHAnsi" w:cstheme="minorHAnsi"/>
          <w:color w:val="000000"/>
          <w:sz w:val="16"/>
          <w:szCs w:val="20"/>
        </w:rPr>
        <w:t xml:space="preserve"> zamieszkujących razem</w:t>
      </w:r>
      <w:r w:rsidRPr="002F2260">
        <w:rPr>
          <w:rFonts w:asciiTheme="minorHAnsi" w:hAnsiTheme="minorHAnsi" w:cstheme="minorHAnsi"/>
          <w:color w:val="000000"/>
          <w:sz w:val="16"/>
          <w:szCs w:val="20"/>
        </w:rPr>
        <w:t xml:space="preserve"> z wnioskodawcą w jednym lokalu mieszkalnym lub domu jednorodzinnym, faktycznie wspólnie utrzymujące się i mające wspólny budżet domowy, tj. </w:t>
      </w:r>
      <w:r w:rsidRPr="002F2260">
        <w:rPr>
          <w:rFonts w:asciiTheme="minorHAnsi" w:eastAsia="TTFCt00" w:hAnsiTheme="minorHAnsi" w:cstheme="minorHAnsi"/>
          <w:color w:val="000000"/>
          <w:sz w:val="16"/>
          <w:szCs w:val="20"/>
        </w:rPr>
        <w:t xml:space="preserve">współmałżonkowie pracownika, emeryta lub rencisty, konkubent pracownika, emeryta lub rencisty, </w:t>
      </w:r>
      <w:r w:rsidRPr="002F2260">
        <w:rPr>
          <w:rFonts w:asciiTheme="minorHAnsi" w:eastAsia="TT8Et00" w:hAnsiTheme="minorHAnsi" w:cstheme="minorHAnsi"/>
          <w:color w:val="000000"/>
          <w:sz w:val="16"/>
          <w:szCs w:val="20"/>
        </w:rPr>
        <w:t>dzieci własne</w:t>
      </w:r>
      <w:r w:rsidRPr="002F2260">
        <w:rPr>
          <w:rFonts w:asciiTheme="minorHAnsi" w:eastAsia="TTFCt00" w:hAnsiTheme="minorHAnsi" w:cstheme="minorHAnsi"/>
          <w:color w:val="000000"/>
          <w:sz w:val="16"/>
          <w:szCs w:val="20"/>
        </w:rPr>
        <w:t>, współmałżonka, konkubenta, przysposobione oraz przyjęte na wychowanie w ramach rodziny zastępczej w wieku do lat 18  lub do ukończenia nauki, ale nie dłużej niż do ukończenia 25 roku życia.</w:t>
      </w:r>
    </w:p>
    <w:p w14:paraId="4EC29EC2" w14:textId="77777777" w:rsidR="001549C6" w:rsidRPr="002F2260" w:rsidRDefault="001549C6" w:rsidP="001549C6">
      <w:pPr>
        <w:pStyle w:val="Standard"/>
        <w:jc w:val="both"/>
        <w:rPr>
          <w:rFonts w:asciiTheme="minorHAnsi" w:eastAsia="Cambria" w:hAnsiTheme="minorHAnsi" w:cstheme="minorHAnsi"/>
          <w:sz w:val="16"/>
          <w:szCs w:val="20"/>
          <w:u w:val="single"/>
        </w:rPr>
      </w:pPr>
    </w:p>
    <w:p w14:paraId="4C47EA4C" w14:textId="77777777" w:rsidR="00DB3317" w:rsidRDefault="00DB3317" w:rsidP="001549C6">
      <w:pPr>
        <w:pStyle w:val="Standard"/>
        <w:jc w:val="both"/>
        <w:rPr>
          <w:rFonts w:asciiTheme="minorHAnsi" w:eastAsia="Cambria" w:hAnsiTheme="minorHAnsi" w:cstheme="minorHAnsi"/>
          <w:b/>
          <w:sz w:val="16"/>
          <w:szCs w:val="20"/>
          <w:u w:val="single"/>
        </w:rPr>
      </w:pPr>
    </w:p>
    <w:p w14:paraId="50CD3A61" w14:textId="4DDA56FC" w:rsidR="00DB3042" w:rsidRPr="002F2260" w:rsidRDefault="001549C6" w:rsidP="001549C6">
      <w:pPr>
        <w:pStyle w:val="Standard"/>
        <w:jc w:val="both"/>
        <w:rPr>
          <w:rFonts w:asciiTheme="minorHAnsi" w:hAnsiTheme="minorHAnsi" w:cstheme="minorHAnsi"/>
          <w:b/>
          <w:sz w:val="16"/>
          <w:szCs w:val="20"/>
        </w:rPr>
      </w:pPr>
      <w:r w:rsidRPr="002F2260">
        <w:rPr>
          <w:rFonts w:asciiTheme="minorHAnsi" w:eastAsia="Cambria" w:hAnsiTheme="minorHAnsi" w:cstheme="minorHAnsi"/>
          <w:b/>
          <w:sz w:val="16"/>
          <w:szCs w:val="20"/>
          <w:u w:val="single"/>
        </w:rPr>
        <w:t>Uwaga: Sytuację materialną rodziny</w:t>
      </w:r>
      <w:r w:rsidRPr="002F2260">
        <w:rPr>
          <w:rFonts w:asciiTheme="minorHAnsi" w:eastAsia="Cambria" w:hAnsiTheme="minorHAnsi" w:cstheme="minorHAnsi"/>
          <w:b/>
          <w:sz w:val="16"/>
          <w:szCs w:val="20"/>
        </w:rPr>
        <w:t>/</w:t>
      </w:r>
      <w:r w:rsidRPr="002F2260">
        <w:rPr>
          <w:rFonts w:asciiTheme="minorHAnsi" w:eastAsia="Cambria" w:hAnsiTheme="minorHAnsi" w:cstheme="minorHAnsi"/>
          <w:b/>
          <w:sz w:val="16"/>
          <w:szCs w:val="20"/>
          <w:u w:val="single"/>
        </w:rPr>
        <w:t xml:space="preserve"> wspólnego gospodarstwa domowego) należy określić w oparciu o średnie dochody brutto (tj. przychód pomniejszony o  koszty uzyskania)</w:t>
      </w:r>
    </w:p>
    <w:sectPr w:rsidR="00DB3042" w:rsidRPr="002F22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53EF1" w14:textId="77777777" w:rsidR="00944AD9" w:rsidRDefault="00944AD9" w:rsidP="002A23AF">
      <w:r>
        <w:separator/>
      </w:r>
    </w:p>
  </w:endnote>
  <w:endnote w:type="continuationSeparator" w:id="0">
    <w:p w14:paraId="1D7A8CFD" w14:textId="77777777" w:rsidR="00944AD9" w:rsidRDefault="00944AD9" w:rsidP="002A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FCt00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8Et0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9451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16D08C9" w14:textId="501EAFAB" w:rsidR="002A23AF" w:rsidRPr="002A23AF" w:rsidRDefault="002A23AF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2A23AF">
          <w:rPr>
            <w:rFonts w:asciiTheme="minorHAnsi" w:hAnsiTheme="minorHAnsi" w:cstheme="minorHAnsi"/>
            <w:sz w:val="22"/>
          </w:rPr>
          <w:fldChar w:fldCharType="begin"/>
        </w:r>
        <w:r w:rsidRPr="002A23AF">
          <w:rPr>
            <w:rFonts w:asciiTheme="minorHAnsi" w:hAnsiTheme="minorHAnsi" w:cstheme="minorHAnsi"/>
            <w:sz w:val="22"/>
          </w:rPr>
          <w:instrText>PAGE   \* MERGEFORMAT</w:instrText>
        </w:r>
        <w:r w:rsidRPr="002A23AF">
          <w:rPr>
            <w:rFonts w:asciiTheme="minorHAnsi" w:hAnsiTheme="minorHAnsi" w:cstheme="minorHAnsi"/>
            <w:sz w:val="22"/>
          </w:rPr>
          <w:fldChar w:fldCharType="separate"/>
        </w:r>
        <w:r w:rsidR="00203572">
          <w:rPr>
            <w:rFonts w:asciiTheme="minorHAnsi" w:hAnsiTheme="minorHAnsi" w:cstheme="minorHAnsi"/>
            <w:noProof/>
            <w:sz w:val="22"/>
          </w:rPr>
          <w:t>2</w:t>
        </w:r>
        <w:r w:rsidRPr="002A23AF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6DA6F05F" w14:textId="77777777" w:rsidR="002A23AF" w:rsidRDefault="002A2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102BE" w14:textId="77777777" w:rsidR="00944AD9" w:rsidRDefault="00944AD9" w:rsidP="002A23AF">
      <w:r>
        <w:separator/>
      </w:r>
    </w:p>
  </w:footnote>
  <w:footnote w:type="continuationSeparator" w:id="0">
    <w:p w14:paraId="7F730DB5" w14:textId="77777777" w:rsidR="00944AD9" w:rsidRDefault="00944AD9" w:rsidP="002A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6A14"/>
    <w:multiLevelType w:val="hybridMultilevel"/>
    <w:tmpl w:val="A184DB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8605FF2"/>
    <w:multiLevelType w:val="hybridMultilevel"/>
    <w:tmpl w:val="6B9C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41FA"/>
    <w:multiLevelType w:val="multilevel"/>
    <w:tmpl w:val="1CCE5D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C6"/>
    <w:rsid w:val="000631E2"/>
    <w:rsid w:val="000B3462"/>
    <w:rsid w:val="000C4985"/>
    <w:rsid w:val="000D623A"/>
    <w:rsid w:val="000E23D0"/>
    <w:rsid w:val="001154E6"/>
    <w:rsid w:val="001549C6"/>
    <w:rsid w:val="001D5B48"/>
    <w:rsid w:val="00203572"/>
    <w:rsid w:val="0023127B"/>
    <w:rsid w:val="002A23AF"/>
    <w:rsid w:val="002F2260"/>
    <w:rsid w:val="00306878"/>
    <w:rsid w:val="0033363B"/>
    <w:rsid w:val="003C51D1"/>
    <w:rsid w:val="003D35D8"/>
    <w:rsid w:val="003E1195"/>
    <w:rsid w:val="00432918"/>
    <w:rsid w:val="00437509"/>
    <w:rsid w:val="00500336"/>
    <w:rsid w:val="005066F4"/>
    <w:rsid w:val="00530196"/>
    <w:rsid w:val="00567E6B"/>
    <w:rsid w:val="00571703"/>
    <w:rsid w:val="005D4D93"/>
    <w:rsid w:val="005E74BB"/>
    <w:rsid w:val="005F229F"/>
    <w:rsid w:val="005F6C76"/>
    <w:rsid w:val="006807DA"/>
    <w:rsid w:val="006B78FB"/>
    <w:rsid w:val="006F5B23"/>
    <w:rsid w:val="00725B2B"/>
    <w:rsid w:val="00733C22"/>
    <w:rsid w:val="007471D2"/>
    <w:rsid w:val="007A56AA"/>
    <w:rsid w:val="007B1D40"/>
    <w:rsid w:val="00864DEE"/>
    <w:rsid w:val="008F0D11"/>
    <w:rsid w:val="00944AD9"/>
    <w:rsid w:val="009475BA"/>
    <w:rsid w:val="00957679"/>
    <w:rsid w:val="009A777F"/>
    <w:rsid w:val="00A12DD0"/>
    <w:rsid w:val="00A479A2"/>
    <w:rsid w:val="00A96008"/>
    <w:rsid w:val="00AF4476"/>
    <w:rsid w:val="00B1021F"/>
    <w:rsid w:val="00B400C7"/>
    <w:rsid w:val="00B44033"/>
    <w:rsid w:val="00B818EE"/>
    <w:rsid w:val="00BA1487"/>
    <w:rsid w:val="00BD37B0"/>
    <w:rsid w:val="00BF1796"/>
    <w:rsid w:val="00C26070"/>
    <w:rsid w:val="00CD40B9"/>
    <w:rsid w:val="00CE2A2A"/>
    <w:rsid w:val="00D1334A"/>
    <w:rsid w:val="00D26419"/>
    <w:rsid w:val="00D9457B"/>
    <w:rsid w:val="00DB3042"/>
    <w:rsid w:val="00DB3317"/>
    <w:rsid w:val="00E106D0"/>
    <w:rsid w:val="00E238FD"/>
    <w:rsid w:val="00EC0F6D"/>
    <w:rsid w:val="00F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AD27"/>
  <w15:chartTrackingRefBased/>
  <w15:docId w15:val="{09AA6A4D-65D1-4CD7-BB48-5DDE152A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9C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49C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CD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767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B44033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qFormat/>
    <w:rsid w:val="001154E6"/>
    <w:pPr>
      <w:autoSpaceDN/>
      <w:spacing w:line="100" w:lineRule="atLeast"/>
      <w:ind w:left="720"/>
      <w:jc w:val="center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2A23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23AF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23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23AF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Kondziołka</dc:creator>
  <cp:keywords/>
  <dc:description/>
  <cp:lastModifiedBy>Sekretariat</cp:lastModifiedBy>
  <cp:revision>9</cp:revision>
  <dcterms:created xsi:type="dcterms:W3CDTF">2025-01-15T11:47:00Z</dcterms:created>
  <dcterms:modified xsi:type="dcterms:W3CDTF">2025-01-24T06:27:00Z</dcterms:modified>
</cp:coreProperties>
</file>